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7B117C" w14:textId="77777777" w:rsidR="00E7252A" w:rsidRPr="00846E22" w:rsidRDefault="00E7252A" w:rsidP="00846E22">
      <w:pPr>
        <w:spacing w:line="480" w:lineRule="auto"/>
        <w:jc w:val="center"/>
        <w:rPr>
          <w:rFonts w:ascii="Times New Roman" w:hAnsi="Times New Roman" w:cs="Times New Roman"/>
        </w:rPr>
      </w:pPr>
    </w:p>
    <w:p w14:paraId="2851972C" w14:textId="77777777" w:rsidR="00E7252A" w:rsidRPr="00846E22" w:rsidRDefault="00E7252A" w:rsidP="00846E22">
      <w:pPr>
        <w:spacing w:line="480" w:lineRule="auto"/>
        <w:jc w:val="center"/>
        <w:rPr>
          <w:rFonts w:ascii="Times New Roman" w:hAnsi="Times New Roman" w:cs="Times New Roman"/>
        </w:rPr>
      </w:pPr>
    </w:p>
    <w:p w14:paraId="5E0674EE" w14:textId="77777777" w:rsidR="00E7252A" w:rsidRPr="00846E22" w:rsidRDefault="00E7252A" w:rsidP="00846E22">
      <w:pPr>
        <w:spacing w:line="480" w:lineRule="auto"/>
        <w:jc w:val="center"/>
        <w:rPr>
          <w:rFonts w:ascii="Times New Roman" w:hAnsi="Times New Roman" w:cs="Times New Roman"/>
        </w:rPr>
      </w:pPr>
    </w:p>
    <w:p w14:paraId="5627340D" w14:textId="77777777" w:rsidR="00E7252A" w:rsidRPr="00846E22" w:rsidRDefault="00E7252A" w:rsidP="00846E22">
      <w:pPr>
        <w:spacing w:line="480" w:lineRule="auto"/>
        <w:jc w:val="center"/>
        <w:rPr>
          <w:rFonts w:ascii="Times New Roman" w:hAnsi="Times New Roman" w:cs="Times New Roman"/>
        </w:rPr>
      </w:pPr>
    </w:p>
    <w:p w14:paraId="0696F7BA" w14:textId="77777777" w:rsidR="00E7252A" w:rsidRPr="00846E22" w:rsidRDefault="00E7252A" w:rsidP="00846E22">
      <w:pPr>
        <w:spacing w:line="480" w:lineRule="auto"/>
        <w:jc w:val="center"/>
        <w:rPr>
          <w:rFonts w:ascii="Times New Roman" w:hAnsi="Times New Roman" w:cs="Times New Roman"/>
        </w:rPr>
      </w:pPr>
    </w:p>
    <w:p w14:paraId="67A67DDC" w14:textId="77777777" w:rsidR="00E7252A" w:rsidRPr="00846E22" w:rsidRDefault="00E7252A" w:rsidP="00846E22">
      <w:pPr>
        <w:spacing w:line="480" w:lineRule="auto"/>
        <w:jc w:val="center"/>
        <w:rPr>
          <w:rFonts w:ascii="Times New Roman" w:hAnsi="Times New Roman" w:cs="Times New Roman"/>
        </w:rPr>
      </w:pPr>
    </w:p>
    <w:p w14:paraId="6414CB6D" w14:textId="68AA4859" w:rsidR="00E7252A" w:rsidRPr="00846E22" w:rsidRDefault="00E7252A" w:rsidP="00846E22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846E22">
        <w:rPr>
          <w:rFonts w:ascii="Times New Roman" w:hAnsi="Times New Roman" w:cs="Times New Roman"/>
          <w:b/>
        </w:rPr>
        <w:t>Chemical Reactions Online Lab</w:t>
      </w:r>
    </w:p>
    <w:p w14:paraId="0ABCD5D4" w14:textId="77777777" w:rsidR="00E7252A" w:rsidRPr="00846E22" w:rsidRDefault="00E7252A" w:rsidP="00846E22">
      <w:pPr>
        <w:spacing w:line="480" w:lineRule="auto"/>
        <w:jc w:val="center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Name</w:t>
      </w:r>
    </w:p>
    <w:p w14:paraId="74CA8031" w14:textId="77777777" w:rsidR="00E7252A" w:rsidRPr="00846E22" w:rsidRDefault="00E7252A" w:rsidP="00846E22">
      <w:pPr>
        <w:spacing w:line="480" w:lineRule="auto"/>
        <w:jc w:val="center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Institution of Affiliation</w:t>
      </w:r>
    </w:p>
    <w:p w14:paraId="7791954F" w14:textId="77777777" w:rsidR="00E7252A" w:rsidRPr="00846E22" w:rsidRDefault="00E7252A" w:rsidP="00846E22">
      <w:pPr>
        <w:spacing w:line="480" w:lineRule="auto"/>
        <w:jc w:val="center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Course Code</w:t>
      </w:r>
    </w:p>
    <w:p w14:paraId="07C0E177" w14:textId="77777777" w:rsidR="00E7252A" w:rsidRPr="00846E22" w:rsidRDefault="00E7252A" w:rsidP="00846E22">
      <w:pPr>
        <w:spacing w:line="480" w:lineRule="auto"/>
        <w:jc w:val="center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Instructor’s Name</w:t>
      </w:r>
    </w:p>
    <w:p w14:paraId="589EEDC7" w14:textId="677C476F" w:rsidR="00E7252A" w:rsidRPr="00846E22" w:rsidRDefault="00E7252A" w:rsidP="00846E22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846E22">
        <w:rPr>
          <w:rFonts w:ascii="Times New Roman" w:hAnsi="Times New Roman" w:cs="Times New Roman"/>
        </w:rPr>
        <w:t>Date</w:t>
      </w:r>
      <w:r w:rsidRPr="00846E22">
        <w:rPr>
          <w:rFonts w:ascii="Times New Roman" w:hAnsi="Times New Roman" w:cs="Times New Roman"/>
          <w:b/>
        </w:rPr>
        <w:br w:type="page"/>
      </w:r>
    </w:p>
    <w:p w14:paraId="0E496DC7" w14:textId="6091E8DA" w:rsidR="00E760B6" w:rsidRPr="00846E22" w:rsidRDefault="00B04497" w:rsidP="00846E22">
      <w:pPr>
        <w:spacing w:line="480" w:lineRule="auto"/>
        <w:jc w:val="center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  <w:b/>
        </w:rPr>
        <w:lastRenderedPageBreak/>
        <w:t>Chemical Reactions Online Lab</w:t>
      </w:r>
    </w:p>
    <w:p w14:paraId="35A99CF4" w14:textId="38826D96" w:rsidR="00412F99" w:rsidRPr="00846E22" w:rsidRDefault="00A13C7A" w:rsidP="00846E22">
      <w:pPr>
        <w:spacing w:line="480" w:lineRule="auto"/>
        <w:rPr>
          <w:rFonts w:ascii="Times New Roman" w:hAnsi="Times New Roman" w:cs="Times New Roman"/>
          <w:b/>
        </w:rPr>
      </w:pPr>
      <w:r w:rsidRPr="00846E22">
        <w:rPr>
          <w:rFonts w:ascii="Times New Roman" w:hAnsi="Times New Roman" w:cs="Times New Roman"/>
          <w:b/>
        </w:rPr>
        <w:t xml:space="preserve">I. </w:t>
      </w:r>
      <w:r w:rsidR="00B04497" w:rsidRPr="00846E22">
        <w:rPr>
          <w:rFonts w:ascii="Times New Roman" w:hAnsi="Times New Roman" w:cs="Times New Roman"/>
          <w:b/>
        </w:rPr>
        <w:t>Reaction o</w:t>
      </w:r>
      <w:r w:rsidR="00412F99" w:rsidRPr="00846E22">
        <w:rPr>
          <w:rFonts w:ascii="Times New Roman" w:hAnsi="Times New Roman" w:cs="Times New Roman"/>
          <w:b/>
        </w:rPr>
        <w:t>f Magnesium and hydrochloric acid</w:t>
      </w:r>
    </w:p>
    <w:p w14:paraId="28328A6E" w14:textId="2E0C3128" w:rsidR="00F06035" w:rsidRPr="00846E22" w:rsidRDefault="00F06035" w:rsidP="00846E22">
      <w:pPr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Chemical Equation:</w:t>
      </w:r>
      <w:r w:rsidR="00FE570A" w:rsidRPr="00846E22">
        <w:rPr>
          <w:rFonts w:ascii="Times New Roman" w:hAnsi="Times New Roman" w:cs="Times New Roman"/>
        </w:rPr>
        <w:t xml:space="preserve">  </w:t>
      </w:r>
      <w:r w:rsidRPr="00846E22">
        <w:rPr>
          <w:rFonts w:ascii="Times New Roman" w:hAnsi="Times New Roman" w:cs="Times New Roman"/>
        </w:rPr>
        <w:t xml:space="preserve">Mg(s) + </w:t>
      </w:r>
      <w:r w:rsidR="00BC36B9" w:rsidRPr="00846E22">
        <w:rPr>
          <w:rFonts w:ascii="Times New Roman" w:hAnsi="Times New Roman" w:cs="Times New Roman"/>
        </w:rPr>
        <w:t>2</w:t>
      </w:r>
      <w:r w:rsidRPr="00846E22">
        <w:rPr>
          <w:rFonts w:ascii="Times New Roman" w:hAnsi="Times New Roman" w:cs="Times New Roman"/>
        </w:rPr>
        <w:t xml:space="preserve">HCl(aq) </w:t>
      </w:r>
      <w:r w:rsidRPr="00846E22">
        <w:rPr>
          <w:rFonts w:ascii="Times New Roman" w:hAnsi="Times New Roman" w:cs="Times New Roman"/>
        </w:rPr>
        <w:sym w:font="Wingdings" w:char="F0E0"/>
      </w:r>
      <w:r w:rsidRPr="00846E22">
        <w:rPr>
          <w:rFonts w:ascii="Times New Roman" w:hAnsi="Times New Roman" w:cs="Times New Roman"/>
        </w:rPr>
        <w:t xml:space="preserve"> MgCl</w:t>
      </w:r>
      <w:r w:rsidRPr="00846E22">
        <w:rPr>
          <w:rFonts w:ascii="Times New Roman" w:hAnsi="Times New Roman" w:cs="Times New Roman"/>
          <w:vertAlign w:val="subscript"/>
        </w:rPr>
        <w:t>2</w:t>
      </w:r>
      <w:r w:rsidRPr="00846E22">
        <w:rPr>
          <w:rFonts w:ascii="Times New Roman" w:hAnsi="Times New Roman" w:cs="Times New Roman"/>
        </w:rPr>
        <w:t>(aq) + H</w:t>
      </w:r>
      <w:r w:rsidRPr="00846E22">
        <w:rPr>
          <w:rFonts w:ascii="Times New Roman" w:hAnsi="Times New Roman" w:cs="Times New Roman"/>
          <w:vertAlign w:val="subscript"/>
        </w:rPr>
        <w:t>2</w:t>
      </w:r>
      <w:r w:rsidRPr="00846E22">
        <w:rPr>
          <w:rFonts w:ascii="Times New Roman" w:hAnsi="Times New Roman" w:cs="Times New Roman"/>
        </w:rPr>
        <w:t>(g)</w:t>
      </w:r>
    </w:p>
    <w:p w14:paraId="35600497" w14:textId="2EA7E78E" w:rsidR="00A13C7A" w:rsidRPr="00846E22" w:rsidRDefault="00A13C7A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Observations of the reactants prior to the experiment:</w:t>
      </w:r>
      <w:r w:rsidR="005A47E4" w:rsidRPr="00846E22">
        <w:rPr>
          <w:rFonts w:ascii="Times New Roman" w:hAnsi="Times New Roman" w:cs="Times New Roman"/>
        </w:rPr>
        <w:t xml:space="preserve"> </w:t>
      </w:r>
      <w:r w:rsidR="005A47E4" w:rsidRPr="00846E22">
        <w:rPr>
          <w:rFonts w:ascii="Times New Roman" w:hAnsi="Times New Roman" w:cs="Times New Roman"/>
        </w:rPr>
        <w:t>Magnesium is a metallic solid that look silvery in color.</w:t>
      </w:r>
      <w:r w:rsidR="005A47E4" w:rsidRPr="00846E22">
        <w:rPr>
          <w:rFonts w:ascii="Times New Roman" w:hAnsi="Times New Roman" w:cs="Times New Roman"/>
        </w:rPr>
        <w:t xml:space="preserve"> </w:t>
      </w:r>
      <w:r w:rsidR="005A47E4" w:rsidRPr="00846E22">
        <w:rPr>
          <w:rFonts w:ascii="Times New Roman" w:hAnsi="Times New Roman" w:cs="Times New Roman"/>
        </w:rPr>
        <w:t>HCl is a clear colorless liquid.</w:t>
      </w:r>
    </w:p>
    <w:p w14:paraId="00EE6651" w14:textId="463D419B" w:rsidR="00A13C7A" w:rsidRPr="00846E22" w:rsidRDefault="00A13C7A" w:rsidP="00846E22">
      <w:pPr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Evidence that a chemical reaction occurred:</w:t>
      </w:r>
      <w:r w:rsidR="005A47E4" w:rsidRPr="00846E22">
        <w:rPr>
          <w:rFonts w:ascii="Times New Roman" w:hAnsi="Times New Roman" w:cs="Times New Roman"/>
        </w:rPr>
        <w:t xml:space="preserve"> </w:t>
      </w:r>
      <w:r w:rsidR="005A47E4" w:rsidRPr="00846E22">
        <w:rPr>
          <w:rFonts w:ascii="Times New Roman" w:hAnsi="Times New Roman" w:cs="Times New Roman"/>
        </w:rPr>
        <w:t>Bubbles could be seen with some fizzing sound as well as the evolution of a gas. Also, the test tube became warm.</w:t>
      </w:r>
    </w:p>
    <w:p w14:paraId="721B245F" w14:textId="422CC336" w:rsidR="006B751B" w:rsidRPr="00846E22" w:rsidRDefault="00F06035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Reaction type:</w:t>
      </w:r>
      <w:r w:rsidR="005A47E4" w:rsidRPr="00846E22">
        <w:rPr>
          <w:rFonts w:ascii="Times New Roman" w:hAnsi="Times New Roman" w:cs="Times New Roman"/>
        </w:rPr>
        <w:t xml:space="preserve"> single replacement.</w:t>
      </w:r>
    </w:p>
    <w:p w14:paraId="09E5597A" w14:textId="0C25FBF9" w:rsidR="00F06035" w:rsidRPr="00846E22" w:rsidRDefault="00A13C7A" w:rsidP="00846E22">
      <w:pPr>
        <w:spacing w:line="480" w:lineRule="auto"/>
        <w:rPr>
          <w:rFonts w:ascii="Times New Roman" w:hAnsi="Times New Roman" w:cs="Times New Roman"/>
          <w:b/>
        </w:rPr>
      </w:pPr>
      <w:r w:rsidRPr="00846E22">
        <w:rPr>
          <w:rFonts w:ascii="Times New Roman" w:hAnsi="Times New Roman" w:cs="Times New Roman"/>
          <w:b/>
        </w:rPr>
        <w:t xml:space="preserve">II.  </w:t>
      </w:r>
      <w:r w:rsidR="00412F99" w:rsidRPr="00846E22">
        <w:rPr>
          <w:rFonts w:ascii="Times New Roman" w:hAnsi="Times New Roman" w:cs="Times New Roman"/>
          <w:b/>
        </w:rPr>
        <w:t>Reaction of lead</w:t>
      </w:r>
      <w:r w:rsidR="008D18CA" w:rsidRPr="00846E22">
        <w:rPr>
          <w:rFonts w:ascii="Times New Roman" w:hAnsi="Times New Roman" w:cs="Times New Roman"/>
          <w:b/>
        </w:rPr>
        <w:t xml:space="preserve"> </w:t>
      </w:r>
      <w:r w:rsidR="00412F99" w:rsidRPr="00846E22">
        <w:rPr>
          <w:rFonts w:ascii="Times New Roman" w:hAnsi="Times New Roman" w:cs="Times New Roman"/>
          <w:b/>
        </w:rPr>
        <w:t>(II) nitrate and potassium iodide</w:t>
      </w:r>
    </w:p>
    <w:p w14:paraId="518B0458" w14:textId="01203D65" w:rsidR="00412F99" w:rsidRPr="00846E22" w:rsidRDefault="00F06035" w:rsidP="00846E22">
      <w:pPr>
        <w:spacing w:line="480" w:lineRule="auto"/>
        <w:rPr>
          <w:rFonts w:ascii="Times New Roman" w:hAnsi="Times New Roman" w:cs="Times New Roman"/>
          <w:bCs/>
        </w:rPr>
      </w:pPr>
      <w:r w:rsidRPr="00846E22">
        <w:rPr>
          <w:rFonts w:ascii="Times New Roman" w:hAnsi="Times New Roman" w:cs="Times New Roman"/>
          <w:bCs/>
        </w:rPr>
        <w:t xml:space="preserve">Chemical Equation: </w:t>
      </w:r>
      <w:r w:rsidR="00FE570A" w:rsidRPr="00846E22">
        <w:rPr>
          <w:rFonts w:ascii="Times New Roman" w:hAnsi="Times New Roman" w:cs="Times New Roman"/>
          <w:bCs/>
        </w:rPr>
        <w:t xml:space="preserve"> </w:t>
      </w:r>
      <w:r w:rsidR="00AD0F8A" w:rsidRPr="00846E22">
        <w:rPr>
          <w:rFonts w:ascii="Times New Roman" w:hAnsi="Times New Roman" w:cs="Times New Roman"/>
          <w:bCs/>
        </w:rPr>
        <w:t>Pb (</w:t>
      </w:r>
      <w:r w:rsidRPr="00846E22">
        <w:rPr>
          <w:rFonts w:ascii="Times New Roman" w:hAnsi="Times New Roman" w:cs="Times New Roman"/>
          <w:bCs/>
        </w:rPr>
        <w:t>NO</w:t>
      </w:r>
      <w:r w:rsidRPr="00846E22">
        <w:rPr>
          <w:rFonts w:ascii="Times New Roman" w:hAnsi="Times New Roman" w:cs="Times New Roman"/>
          <w:bCs/>
          <w:vertAlign w:val="subscript"/>
        </w:rPr>
        <w:t>3</w:t>
      </w:r>
      <w:r w:rsidRPr="00846E22">
        <w:rPr>
          <w:rFonts w:ascii="Times New Roman" w:hAnsi="Times New Roman" w:cs="Times New Roman"/>
          <w:bCs/>
        </w:rPr>
        <w:t>)</w:t>
      </w:r>
      <w:r w:rsidRPr="00846E22">
        <w:rPr>
          <w:rFonts w:ascii="Times New Roman" w:hAnsi="Times New Roman" w:cs="Times New Roman"/>
          <w:bCs/>
          <w:vertAlign w:val="subscript"/>
        </w:rPr>
        <w:t>2</w:t>
      </w:r>
      <w:r w:rsidRPr="00846E22">
        <w:rPr>
          <w:rFonts w:ascii="Times New Roman" w:hAnsi="Times New Roman" w:cs="Times New Roman"/>
          <w:bCs/>
        </w:rPr>
        <w:t xml:space="preserve">(aq) + </w:t>
      </w:r>
      <w:r w:rsidR="008D18CA" w:rsidRPr="00846E22">
        <w:rPr>
          <w:rFonts w:ascii="Times New Roman" w:hAnsi="Times New Roman" w:cs="Times New Roman"/>
          <w:bCs/>
        </w:rPr>
        <w:t>2</w:t>
      </w:r>
      <w:bookmarkStart w:id="0" w:name="_GoBack"/>
      <w:bookmarkEnd w:id="0"/>
      <w:r w:rsidR="00846E22" w:rsidRPr="00846E22">
        <w:rPr>
          <w:rFonts w:ascii="Times New Roman" w:hAnsi="Times New Roman" w:cs="Times New Roman"/>
          <w:bCs/>
        </w:rPr>
        <w:t>KI (</w:t>
      </w:r>
      <w:r w:rsidRPr="00846E22">
        <w:rPr>
          <w:rFonts w:ascii="Times New Roman" w:hAnsi="Times New Roman" w:cs="Times New Roman"/>
          <w:bCs/>
        </w:rPr>
        <w:t xml:space="preserve">aq) </w:t>
      </w:r>
      <w:r w:rsidRPr="00846E22">
        <w:rPr>
          <w:rFonts w:ascii="Times New Roman" w:hAnsi="Times New Roman" w:cs="Times New Roman"/>
          <w:bCs/>
        </w:rPr>
        <w:sym w:font="Wingdings" w:char="F0E0"/>
      </w:r>
      <w:r w:rsidRPr="00846E22">
        <w:rPr>
          <w:rFonts w:ascii="Times New Roman" w:hAnsi="Times New Roman" w:cs="Times New Roman"/>
          <w:bCs/>
        </w:rPr>
        <w:t xml:space="preserve"> PbI</w:t>
      </w:r>
      <w:r w:rsidRPr="00846E22">
        <w:rPr>
          <w:rFonts w:ascii="Times New Roman" w:hAnsi="Times New Roman" w:cs="Times New Roman"/>
          <w:bCs/>
          <w:vertAlign w:val="subscript"/>
        </w:rPr>
        <w:t>2</w:t>
      </w:r>
      <w:r w:rsidRPr="00846E22">
        <w:rPr>
          <w:rFonts w:ascii="Times New Roman" w:hAnsi="Times New Roman" w:cs="Times New Roman"/>
          <w:bCs/>
        </w:rPr>
        <w:t xml:space="preserve">(s) + </w:t>
      </w:r>
      <w:r w:rsidR="008D18CA" w:rsidRPr="00846E22">
        <w:rPr>
          <w:rFonts w:ascii="Times New Roman" w:hAnsi="Times New Roman" w:cs="Times New Roman"/>
          <w:bCs/>
        </w:rPr>
        <w:t>2</w:t>
      </w:r>
      <w:r w:rsidRPr="00846E22">
        <w:rPr>
          <w:rFonts w:ascii="Times New Roman" w:hAnsi="Times New Roman" w:cs="Times New Roman"/>
          <w:bCs/>
        </w:rPr>
        <w:t>KNO</w:t>
      </w:r>
      <w:r w:rsidRPr="00846E22">
        <w:rPr>
          <w:rFonts w:ascii="Times New Roman" w:hAnsi="Times New Roman" w:cs="Times New Roman"/>
          <w:bCs/>
          <w:vertAlign w:val="subscript"/>
        </w:rPr>
        <w:t>3</w:t>
      </w:r>
      <w:r w:rsidRPr="00846E22">
        <w:rPr>
          <w:rFonts w:ascii="Times New Roman" w:hAnsi="Times New Roman" w:cs="Times New Roman"/>
          <w:bCs/>
        </w:rPr>
        <w:t>(aq)</w:t>
      </w:r>
    </w:p>
    <w:p w14:paraId="7E38E19C" w14:textId="4B16ED83" w:rsidR="00A13C7A" w:rsidRPr="00846E22" w:rsidRDefault="00A13C7A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Observations of the reactants prior to the experiment:</w:t>
      </w:r>
      <w:r w:rsidR="00AD0F8A" w:rsidRPr="00846E22">
        <w:rPr>
          <w:rFonts w:ascii="Times New Roman" w:hAnsi="Times New Roman" w:cs="Times New Roman"/>
        </w:rPr>
        <w:t xml:space="preserve"> Lead (II) nitrate is a colorless solution (liquid). Potassium iodide is a colorless solution.</w:t>
      </w:r>
    </w:p>
    <w:p w14:paraId="0F637B0C" w14:textId="79EB0A8E" w:rsidR="00A13C7A" w:rsidRPr="00846E22" w:rsidRDefault="00A13C7A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Evidence tha</w:t>
      </w:r>
      <w:r w:rsidR="006B751B" w:rsidRPr="00846E22">
        <w:rPr>
          <w:rFonts w:ascii="Times New Roman" w:hAnsi="Times New Roman" w:cs="Times New Roman"/>
        </w:rPr>
        <w:t>t a chemical reaction occurred:</w:t>
      </w:r>
      <w:r w:rsidR="00AD0F8A" w:rsidRPr="00846E22">
        <w:rPr>
          <w:rFonts w:ascii="Times New Roman" w:hAnsi="Times New Roman" w:cs="Times New Roman"/>
        </w:rPr>
        <w:t xml:space="preserve"> Formation of a bright yellow</w:t>
      </w:r>
      <w:r w:rsidR="004147A8" w:rsidRPr="00846E22">
        <w:rPr>
          <w:rFonts w:ascii="Times New Roman" w:hAnsi="Times New Roman" w:cs="Times New Roman"/>
        </w:rPr>
        <w:t xml:space="preserve"> solid.</w:t>
      </w:r>
    </w:p>
    <w:p w14:paraId="5D327F9B" w14:textId="7FB70F08" w:rsidR="00412F99" w:rsidRPr="00846E22" w:rsidRDefault="00A13C7A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Reaction type:</w:t>
      </w:r>
      <w:r w:rsidR="008D18CA" w:rsidRPr="00846E22">
        <w:rPr>
          <w:rFonts w:ascii="Times New Roman" w:hAnsi="Times New Roman" w:cs="Times New Roman"/>
        </w:rPr>
        <w:t xml:space="preserve"> Double replacement</w:t>
      </w:r>
    </w:p>
    <w:p w14:paraId="086614C8" w14:textId="2CC8A463" w:rsidR="00412F99" w:rsidRPr="00846E22" w:rsidRDefault="00A13C7A" w:rsidP="00846E22">
      <w:pPr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  <w:b/>
        </w:rPr>
        <w:t xml:space="preserve">III. </w:t>
      </w:r>
      <w:r w:rsidR="00412F99" w:rsidRPr="00846E22">
        <w:rPr>
          <w:rFonts w:ascii="Times New Roman" w:hAnsi="Times New Roman" w:cs="Times New Roman"/>
          <w:b/>
        </w:rPr>
        <w:t>Reaction of iron and sulfur</w:t>
      </w:r>
    </w:p>
    <w:p w14:paraId="05614EFB" w14:textId="34922160" w:rsidR="00F06035" w:rsidRPr="00846E22" w:rsidRDefault="00F06035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 xml:space="preserve">Chemical Equation:  Fe(s) + S(s) </w:t>
      </w:r>
      <w:r w:rsidRPr="00846E22">
        <w:rPr>
          <w:rFonts w:ascii="Times New Roman" w:hAnsi="Times New Roman" w:cs="Times New Roman"/>
        </w:rPr>
        <w:sym w:font="Wingdings" w:char="F0E0"/>
      </w:r>
      <w:r w:rsidRPr="00846E22">
        <w:rPr>
          <w:rFonts w:ascii="Times New Roman" w:hAnsi="Times New Roman" w:cs="Times New Roman"/>
        </w:rPr>
        <w:t xml:space="preserve"> FeS(s)</w:t>
      </w:r>
    </w:p>
    <w:p w14:paraId="1DE2A30D" w14:textId="52ACBB42" w:rsidR="00A13C7A" w:rsidRPr="00846E22" w:rsidRDefault="00A13C7A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Observations of the reactants prior to the experiment:</w:t>
      </w:r>
      <w:r w:rsidR="00E9468B" w:rsidRPr="00846E22">
        <w:rPr>
          <w:rFonts w:ascii="Times New Roman" w:hAnsi="Times New Roman" w:cs="Times New Roman"/>
        </w:rPr>
        <w:t xml:space="preserve"> Iron is a silvery gray solid and sulfur is a pale-yellow solid</w:t>
      </w:r>
    </w:p>
    <w:p w14:paraId="3DFACED3" w14:textId="3747B669" w:rsidR="00A13C7A" w:rsidRPr="00846E22" w:rsidRDefault="00A13C7A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Evidence that a chemical reaction occurred:</w:t>
      </w:r>
      <w:r w:rsidR="00E9468B" w:rsidRPr="00846E22">
        <w:rPr>
          <w:rFonts w:ascii="Times New Roman" w:hAnsi="Times New Roman" w:cs="Times New Roman"/>
        </w:rPr>
        <w:t xml:space="preserve"> A sparkling flame is seen followed by a black product.</w:t>
      </w:r>
    </w:p>
    <w:p w14:paraId="68FB07C3" w14:textId="6C8E5746" w:rsidR="00A13C7A" w:rsidRPr="00846E22" w:rsidRDefault="00A13C7A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Reaction type:</w:t>
      </w:r>
      <w:r w:rsidR="00E9468B" w:rsidRPr="00846E22">
        <w:rPr>
          <w:rFonts w:ascii="Times New Roman" w:hAnsi="Times New Roman" w:cs="Times New Roman"/>
        </w:rPr>
        <w:t xml:space="preserve"> combination</w:t>
      </w:r>
    </w:p>
    <w:p w14:paraId="32806DEA" w14:textId="2BB6FA36" w:rsidR="00412F99" w:rsidRPr="00846E22" w:rsidRDefault="00A13C7A" w:rsidP="00846E22">
      <w:pPr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  <w:b/>
        </w:rPr>
        <w:t xml:space="preserve">IV. </w:t>
      </w:r>
      <w:r w:rsidR="00412F99" w:rsidRPr="00846E22">
        <w:rPr>
          <w:rFonts w:ascii="Times New Roman" w:hAnsi="Times New Roman" w:cs="Times New Roman"/>
          <w:b/>
        </w:rPr>
        <w:t>Heating of CuSO</w:t>
      </w:r>
      <w:r w:rsidR="00412F99" w:rsidRPr="00846E22">
        <w:rPr>
          <w:rFonts w:ascii="Times New Roman" w:hAnsi="Times New Roman" w:cs="Times New Roman"/>
          <w:b/>
          <w:vertAlign w:val="subscript"/>
        </w:rPr>
        <w:t>4</w:t>
      </w:r>
      <w:r w:rsidR="00FE570A" w:rsidRPr="00846E22">
        <w:rPr>
          <w:rFonts w:ascii="Times New Roman" w:hAnsi="Times New Roman" w:cs="Times New Roman"/>
          <w:b/>
          <w:color w:val="000000"/>
        </w:rPr>
        <w:t>•</w:t>
      </w:r>
      <w:r w:rsidR="00412F99" w:rsidRPr="00846E22">
        <w:rPr>
          <w:rFonts w:ascii="Times New Roman" w:hAnsi="Times New Roman" w:cs="Times New Roman"/>
          <w:b/>
        </w:rPr>
        <w:t>5H</w:t>
      </w:r>
      <w:r w:rsidR="00412F99" w:rsidRPr="00846E22">
        <w:rPr>
          <w:rFonts w:ascii="Times New Roman" w:hAnsi="Times New Roman" w:cs="Times New Roman"/>
          <w:b/>
          <w:vertAlign w:val="subscript"/>
        </w:rPr>
        <w:t>2</w:t>
      </w:r>
      <w:r w:rsidR="00412F99" w:rsidRPr="00846E22">
        <w:rPr>
          <w:rFonts w:ascii="Times New Roman" w:hAnsi="Times New Roman" w:cs="Times New Roman"/>
          <w:b/>
        </w:rPr>
        <w:t>O</w:t>
      </w:r>
    </w:p>
    <w:p w14:paraId="1CA5FE28" w14:textId="7F8695B8" w:rsidR="00C33A41" w:rsidRPr="00846E22" w:rsidRDefault="00F06035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</w:rPr>
      </w:pPr>
      <w:r w:rsidRPr="00846E22">
        <w:rPr>
          <w:rFonts w:ascii="Times New Roman" w:hAnsi="Times New Roman" w:cs="Times New Roman"/>
        </w:rPr>
        <w:t xml:space="preserve">Chemical Equation:  </w:t>
      </w:r>
      <w:r w:rsidRPr="00846E22">
        <w:rPr>
          <w:rFonts w:ascii="Times New Roman" w:hAnsi="Times New Roman" w:cs="Times New Roman"/>
          <w:bCs/>
        </w:rPr>
        <w:t>CuSO</w:t>
      </w:r>
      <w:r w:rsidRPr="00846E22">
        <w:rPr>
          <w:rFonts w:ascii="Times New Roman" w:hAnsi="Times New Roman" w:cs="Times New Roman"/>
          <w:bCs/>
          <w:vertAlign w:val="subscript"/>
        </w:rPr>
        <w:t>4</w:t>
      </w:r>
      <w:r w:rsidR="00FE570A" w:rsidRPr="00846E22">
        <w:rPr>
          <w:rFonts w:ascii="Times New Roman" w:hAnsi="Times New Roman" w:cs="Times New Roman"/>
          <w:bCs/>
          <w:color w:val="000000"/>
        </w:rPr>
        <w:t>•</w:t>
      </w:r>
      <w:r w:rsidRPr="00846E22">
        <w:rPr>
          <w:rFonts w:ascii="Times New Roman" w:hAnsi="Times New Roman" w:cs="Times New Roman"/>
          <w:bCs/>
        </w:rPr>
        <w:t>5H</w:t>
      </w:r>
      <w:r w:rsidRPr="00846E22">
        <w:rPr>
          <w:rFonts w:ascii="Times New Roman" w:hAnsi="Times New Roman" w:cs="Times New Roman"/>
          <w:bCs/>
          <w:vertAlign w:val="subscript"/>
        </w:rPr>
        <w:t>2</w:t>
      </w:r>
      <w:r w:rsidRPr="00846E22">
        <w:rPr>
          <w:rFonts w:ascii="Times New Roman" w:hAnsi="Times New Roman" w:cs="Times New Roman"/>
          <w:bCs/>
        </w:rPr>
        <w:t xml:space="preserve">O(s) </w:t>
      </w:r>
      <w:r w:rsidRPr="00846E22">
        <w:rPr>
          <w:rFonts w:ascii="Times New Roman" w:hAnsi="Times New Roman" w:cs="Times New Roman"/>
          <w:bCs/>
        </w:rPr>
        <w:sym w:font="Wingdings" w:char="F0E0"/>
      </w:r>
      <w:r w:rsidRPr="00846E22">
        <w:rPr>
          <w:rFonts w:ascii="Times New Roman" w:hAnsi="Times New Roman" w:cs="Times New Roman"/>
          <w:bCs/>
        </w:rPr>
        <w:t xml:space="preserve"> CuSO</w:t>
      </w:r>
      <w:r w:rsidRPr="00846E22">
        <w:rPr>
          <w:rFonts w:ascii="Times New Roman" w:hAnsi="Times New Roman" w:cs="Times New Roman"/>
          <w:bCs/>
          <w:vertAlign w:val="subscript"/>
        </w:rPr>
        <w:t>4</w:t>
      </w:r>
      <w:r w:rsidRPr="00846E22">
        <w:rPr>
          <w:rFonts w:ascii="Times New Roman" w:hAnsi="Times New Roman" w:cs="Times New Roman"/>
          <w:bCs/>
        </w:rPr>
        <w:t xml:space="preserve">(s) + </w:t>
      </w:r>
      <w:r w:rsidR="00D26C1D" w:rsidRPr="00846E22">
        <w:rPr>
          <w:rFonts w:ascii="Times New Roman" w:hAnsi="Times New Roman" w:cs="Times New Roman"/>
          <w:bCs/>
        </w:rPr>
        <w:t>5</w:t>
      </w:r>
      <w:r w:rsidRPr="00846E22">
        <w:rPr>
          <w:rFonts w:ascii="Times New Roman" w:hAnsi="Times New Roman" w:cs="Times New Roman"/>
          <w:bCs/>
        </w:rPr>
        <w:t>H</w:t>
      </w:r>
      <w:r w:rsidRPr="00846E22">
        <w:rPr>
          <w:rFonts w:ascii="Times New Roman" w:hAnsi="Times New Roman" w:cs="Times New Roman"/>
          <w:bCs/>
          <w:vertAlign w:val="subscript"/>
        </w:rPr>
        <w:t>2</w:t>
      </w:r>
      <w:r w:rsidRPr="00846E22">
        <w:rPr>
          <w:rFonts w:ascii="Times New Roman" w:hAnsi="Times New Roman" w:cs="Times New Roman"/>
          <w:bCs/>
        </w:rPr>
        <w:t>O(l)</w:t>
      </w:r>
    </w:p>
    <w:p w14:paraId="10F74A7C" w14:textId="243F002E" w:rsidR="00A13C7A" w:rsidRPr="00846E22" w:rsidRDefault="00A13C7A" w:rsidP="00846E22">
      <w:pPr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lastRenderedPageBreak/>
        <w:t>Observations of the reactants prior to the experiment:</w:t>
      </w:r>
      <w:r w:rsidR="00C33A41" w:rsidRPr="00846E22">
        <w:rPr>
          <w:rFonts w:ascii="Times New Roman" w:hAnsi="Times New Roman" w:cs="Times New Roman"/>
        </w:rPr>
        <w:t xml:space="preserve"> </w:t>
      </w:r>
      <w:r w:rsidR="00C33A41" w:rsidRPr="00846E22">
        <w:rPr>
          <w:rFonts w:ascii="Times New Roman" w:hAnsi="Times New Roman" w:cs="Times New Roman"/>
        </w:rPr>
        <w:t>CuSO</w:t>
      </w:r>
      <w:r w:rsidR="00C33A41" w:rsidRPr="00846E22">
        <w:rPr>
          <w:rFonts w:ascii="Times New Roman" w:hAnsi="Times New Roman" w:cs="Times New Roman"/>
          <w:vertAlign w:val="subscript"/>
        </w:rPr>
        <w:t>4</w:t>
      </w:r>
      <w:r w:rsidR="00C33A41" w:rsidRPr="00846E22">
        <w:rPr>
          <w:rFonts w:ascii="Times New Roman" w:hAnsi="Times New Roman" w:cs="Times New Roman"/>
          <w:color w:val="000000"/>
        </w:rPr>
        <w:t>•</w:t>
      </w:r>
      <w:r w:rsidR="00C33A41" w:rsidRPr="00846E22">
        <w:rPr>
          <w:rFonts w:ascii="Times New Roman" w:hAnsi="Times New Roman" w:cs="Times New Roman"/>
        </w:rPr>
        <w:t>5H</w:t>
      </w:r>
      <w:r w:rsidR="00C33A41" w:rsidRPr="00846E22">
        <w:rPr>
          <w:rFonts w:ascii="Times New Roman" w:hAnsi="Times New Roman" w:cs="Times New Roman"/>
          <w:vertAlign w:val="subscript"/>
        </w:rPr>
        <w:t>2</w:t>
      </w:r>
      <w:r w:rsidR="00C33A41" w:rsidRPr="00846E22">
        <w:rPr>
          <w:rFonts w:ascii="Times New Roman" w:hAnsi="Times New Roman" w:cs="Times New Roman"/>
        </w:rPr>
        <w:t>O</w:t>
      </w:r>
      <w:r w:rsidR="00C33A41" w:rsidRPr="00846E22">
        <w:rPr>
          <w:rFonts w:ascii="Times New Roman" w:hAnsi="Times New Roman" w:cs="Times New Roman"/>
        </w:rPr>
        <w:t xml:space="preserve"> is a blue solid.</w:t>
      </w:r>
    </w:p>
    <w:p w14:paraId="4954023D" w14:textId="74B80B12" w:rsidR="00A13C7A" w:rsidRPr="00846E22" w:rsidRDefault="00A13C7A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Evidence that a chemical reaction occurred:</w:t>
      </w:r>
      <w:r w:rsidR="00C33A41" w:rsidRPr="00846E22">
        <w:rPr>
          <w:rFonts w:ascii="Times New Roman" w:hAnsi="Times New Roman" w:cs="Times New Roman"/>
        </w:rPr>
        <w:t xml:space="preserve"> formation of a white solid</w:t>
      </w:r>
      <w:r w:rsidR="00D26C1D" w:rsidRPr="00846E22">
        <w:rPr>
          <w:rFonts w:ascii="Times New Roman" w:hAnsi="Times New Roman" w:cs="Times New Roman"/>
        </w:rPr>
        <w:t>.</w:t>
      </w:r>
    </w:p>
    <w:p w14:paraId="65FD633E" w14:textId="20832763" w:rsidR="00412F99" w:rsidRPr="00846E22" w:rsidRDefault="00A13C7A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Reaction type:</w:t>
      </w:r>
      <w:r w:rsidR="00C33A41" w:rsidRPr="00846E22">
        <w:rPr>
          <w:rFonts w:ascii="Times New Roman" w:hAnsi="Times New Roman" w:cs="Times New Roman"/>
        </w:rPr>
        <w:t xml:space="preserve"> decomposition</w:t>
      </w:r>
    </w:p>
    <w:p w14:paraId="0E924B8D" w14:textId="628ABD21" w:rsidR="00F06035" w:rsidRPr="00846E22" w:rsidRDefault="00A13C7A" w:rsidP="00846E22">
      <w:pPr>
        <w:spacing w:line="480" w:lineRule="auto"/>
        <w:rPr>
          <w:rFonts w:ascii="Times New Roman" w:hAnsi="Times New Roman" w:cs="Times New Roman"/>
          <w:b/>
        </w:rPr>
      </w:pPr>
      <w:r w:rsidRPr="00846E22">
        <w:rPr>
          <w:rFonts w:ascii="Times New Roman" w:hAnsi="Times New Roman" w:cs="Times New Roman"/>
          <w:b/>
        </w:rPr>
        <w:t xml:space="preserve">V. </w:t>
      </w:r>
      <w:r w:rsidR="00412F99" w:rsidRPr="00846E22">
        <w:rPr>
          <w:rFonts w:ascii="Times New Roman" w:hAnsi="Times New Roman" w:cs="Times New Roman"/>
          <w:b/>
        </w:rPr>
        <w:t>Reaction of hydrochloric acid and sodium hydroxide</w:t>
      </w:r>
    </w:p>
    <w:p w14:paraId="59C4FE99" w14:textId="77777777" w:rsidR="00517ABA" w:rsidRPr="00846E22" w:rsidRDefault="00517ABA" w:rsidP="00846E22">
      <w:pPr>
        <w:spacing w:line="480" w:lineRule="auto"/>
        <w:rPr>
          <w:rFonts w:ascii="Times New Roman" w:hAnsi="Times New Roman" w:cs="Times New Roman"/>
          <w:b/>
        </w:rPr>
      </w:pPr>
      <w:r w:rsidRPr="00846E22">
        <w:rPr>
          <w:rFonts w:ascii="Times New Roman" w:hAnsi="Times New Roman" w:cs="Times New Roman"/>
        </w:rPr>
        <w:t xml:space="preserve">Chemical Equation:  HCl(aq) + NaOH(aq) </w:t>
      </w:r>
      <w:r w:rsidRPr="00846E22">
        <w:rPr>
          <w:rFonts w:ascii="Times New Roman" w:hAnsi="Times New Roman" w:cs="Times New Roman"/>
        </w:rPr>
        <w:sym w:font="Wingdings" w:char="F0E0"/>
      </w:r>
      <w:r w:rsidRPr="00846E22">
        <w:rPr>
          <w:rFonts w:ascii="Times New Roman" w:hAnsi="Times New Roman" w:cs="Times New Roman"/>
        </w:rPr>
        <w:t xml:space="preserve"> NaCl(aq) + H</w:t>
      </w:r>
      <w:r w:rsidRPr="00846E22">
        <w:rPr>
          <w:rFonts w:ascii="Times New Roman" w:hAnsi="Times New Roman" w:cs="Times New Roman"/>
          <w:vertAlign w:val="subscript"/>
        </w:rPr>
        <w:t>2</w:t>
      </w:r>
      <w:r w:rsidRPr="00846E22">
        <w:rPr>
          <w:rFonts w:ascii="Times New Roman" w:hAnsi="Times New Roman" w:cs="Times New Roman"/>
        </w:rPr>
        <w:t>O(l)</w:t>
      </w:r>
    </w:p>
    <w:p w14:paraId="756827DE" w14:textId="77777777" w:rsidR="00517ABA" w:rsidRPr="00846E22" w:rsidRDefault="00517ABA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Observations of the reactants prior to the experiment: HCl is a colorless liquid. NaOH is a colorless liquid.</w:t>
      </w:r>
    </w:p>
    <w:p w14:paraId="37CE6C41" w14:textId="07054EB8" w:rsidR="00517ABA" w:rsidRPr="00846E22" w:rsidRDefault="00517ABA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Evidence that a chemical reaction occurred:</w:t>
      </w:r>
      <w:r w:rsidRPr="00846E22">
        <w:rPr>
          <w:rFonts w:ascii="Times New Roman" w:hAnsi="Times New Roman" w:cs="Times New Roman"/>
        </w:rPr>
        <w:t xml:space="preserve"> In the presence of phenolphthalein, sodium hydroxide turns pink. When hydrochloric acid is added, the solution turns colorless.</w:t>
      </w:r>
    </w:p>
    <w:p w14:paraId="29A05A3D" w14:textId="62A15006" w:rsidR="00A13C7A" w:rsidRPr="00846E22" w:rsidRDefault="00517ABA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Reaction type: Double replacement.</w:t>
      </w:r>
    </w:p>
    <w:p w14:paraId="16EFA1C4" w14:textId="78B78624" w:rsidR="00E760B6" w:rsidRPr="00846E22" w:rsidRDefault="00A13C7A" w:rsidP="00846E22">
      <w:pPr>
        <w:spacing w:line="480" w:lineRule="auto"/>
        <w:rPr>
          <w:rFonts w:ascii="Times New Roman" w:hAnsi="Times New Roman" w:cs="Times New Roman"/>
          <w:b/>
        </w:rPr>
      </w:pPr>
      <w:r w:rsidRPr="00846E22">
        <w:rPr>
          <w:rFonts w:ascii="Times New Roman" w:hAnsi="Times New Roman" w:cs="Times New Roman"/>
          <w:b/>
        </w:rPr>
        <w:t xml:space="preserve">VI. </w:t>
      </w:r>
      <w:r w:rsidR="00B04497" w:rsidRPr="00846E22">
        <w:rPr>
          <w:rFonts w:ascii="Times New Roman" w:hAnsi="Times New Roman" w:cs="Times New Roman"/>
          <w:b/>
        </w:rPr>
        <w:t>Reaction of copper and oxygen</w:t>
      </w:r>
    </w:p>
    <w:p w14:paraId="7195E588" w14:textId="110B0209" w:rsidR="00A13C7A" w:rsidRPr="00846E22" w:rsidRDefault="00E760B6" w:rsidP="00846E22">
      <w:pPr>
        <w:spacing w:line="480" w:lineRule="auto"/>
        <w:rPr>
          <w:rStyle w:val="Hyperlink"/>
          <w:rFonts w:ascii="Times New Roman" w:hAnsi="Times New Roman" w:cs="Times New Roman"/>
          <w:b/>
          <w:color w:val="auto"/>
          <w:u w:val="none"/>
        </w:rPr>
      </w:pPr>
      <w:r w:rsidRPr="00846E22">
        <w:rPr>
          <w:rFonts w:ascii="Times New Roman" w:hAnsi="Times New Roman" w:cs="Times New Roman"/>
        </w:rPr>
        <w:t xml:space="preserve">Chemical Equation:  </w:t>
      </w:r>
      <w:r w:rsidR="00DC3F95" w:rsidRPr="00846E22">
        <w:rPr>
          <w:rFonts w:ascii="Times New Roman" w:hAnsi="Times New Roman" w:cs="Times New Roman"/>
        </w:rPr>
        <w:t>2</w:t>
      </w:r>
      <w:r w:rsidRPr="00846E22">
        <w:rPr>
          <w:rFonts w:ascii="Times New Roman" w:hAnsi="Times New Roman" w:cs="Times New Roman"/>
        </w:rPr>
        <w:t>Cu(s) + O</w:t>
      </w:r>
      <w:r w:rsidRPr="00846E22">
        <w:rPr>
          <w:rFonts w:ascii="Times New Roman" w:hAnsi="Times New Roman" w:cs="Times New Roman"/>
          <w:vertAlign w:val="subscript"/>
        </w:rPr>
        <w:t>2</w:t>
      </w:r>
      <w:r w:rsidRPr="00846E22">
        <w:rPr>
          <w:rFonts w:ascii="Times New Roman" w:hAnsi="Times New Roman" w:cs="Times New Roman"/>
        </w:rPr>
        <w:t xml:space="preserve">(g) </w:t>
      </w:r>
      <w:r w:rsidRPr="00846E22">
        <w:rPr>
          <w:rFonts w:ascii="Times New Roman" w:hAnsi="Times New Roman" w:cs="Times New Roman"/>
        </w:rPr>
        <w:sym w:font="Wingdings" w:char="F0E0"/>
      </w:r>
      <w:r w:rsidRPr="00846E22">
        <w:rPr>
          <w:rFonts w:ascii="Times New Roman" w:hAnsi="Times New Roman" w:cs="Times New Roman"/>
        </w:rPr>
        <w:t xml:space="preserve"> </w:t>
      </w:r>
      <w:r w:rsidR="00DC3F95" w:rsidRPr="00846E22">
        <w:rPr>
          <w:rFonts w:ascii="Times New Roman" w:hAnsi="Times New Roman" w:cs="Times New Roman"/>
        </w:rPr>
        <w:t>2</w:t>
      </w:r>
      <w:r w:rsidRPr="00846E22">
        <w:rPr>
          <w:rFonts w:ascii="Times New Roman" w:hAnsi="Times New Roman" w:cs="Times New Roman"/>
        </w:rPr>
        <w:t>CuO(s)</w:t>
      </w:r>
    </w:p>
    <w:p w14:paraId="58F6D4F6" w14:textId="158EE77D" w:rsidR="00A13C7A" w:rsidRPr="00846E22" w:rsidRDefault="00A13C7A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Observations of the reactants prior to the experiment:</w:t>
      </w:r>
      <w:r w:rsidR="00DC3F95" w:rsidRPr="00846E22">
        <w:rPr>
          <w:rFonts w:ascii="Times New Roman" w:hAnsi="Times New Roman" w:cs="Times New Roman"/>
        </w:rPr>
        <w:t xml:space="preserve"> copper is a solid that appears reddish brown.</w:t>
      </w:r>
    </w:p>
    <w:p w14:paraId="6D825CB9" w14:textId="4AEC36EB" w:rsidR="00A13C7A" w:rsidRPr="00846E22" w:rsidRDefault="00A13C7A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Evidence tha</w:t>
      </w:r>
      <w:r w:rsidR="006B751B" w:rsidRPr="00846E22">
        <w:rPr>
          <w:rFonts w:ascii="Times New Roman" w:hAnsi="Times New Roman" w:cs="Times New Roman"/>
        </w:rPr>
        <w:t>t a chemical reaction occurred:</w:t>
      </w:r>
      <w:r w:rsidR="006060E4" w:rsidRPr="00846E22">
        <w:rPr>
          <w:rFonts w:ascii="Times New Roman" w:hAnsi="Times New Roman" w:cs="Times New Roman"/>
        </w:rPr>
        <w:t xml:space="preserve"> upon heating, a black solid is formed.</w:t>
      </w:r>
    </w:p>
    <w:p w14:paraId="2848D816" w14:textId="2CD23FBF" w:rsidR="00B04497" w:rsidRPr="00846E22" w:rsidRDefault="00A13C7A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Reaction type:</w:t>
      </w:r>
      <w:r w:rsidR="00DC3F95" w:rsidRPr="00846E22">
        <w:rPr>
          <w:rFonts w:ascii="Times New Roman" w:hAnsi="Times New Roman" w:cs="Times New Roman"/>
        </w:rPr>
        <w:t xml:space="preserve"> combination</w:t>
      </w:r>
    </w:p>
    <w:p w14:paraId="5E0F2533" w14:textId="19BD3F21" w:rsidR="00FE570A" w:rsidRPr="00846E22" w:rsidRDefault="00A13C7A" w:rsidP="00846E22">
      <w:pPr>
        <w:spacing w:line="480" w:lineRule="auto"/>
        <w:rPr>
          <w:rFonts w:ascii="Times New Roman" w:hAnsi="Times New Roman" w:cs="Times New Roman"/>
          <w:b/>
        </w:rPr>
      </w:pPr>
      <w:r w:rsidRPr="00846E22">
        <w:rPr>
          <w:rFonts w:ascii="Times New Roman" w:hAnsi="Times New Roman" w:cs="Times New Roman"/>
          <w:b/>
        </w:rPr>
        <w:t xml:space="preserve">VII. </w:t>
      </w:r>
      <w:r w:rsidR="00B04497" w:rsidRPr="00846E22">
        <w:rPr>
          <w:rFonts w:ascii="Times New Roman" w:hAnsi="Times New Roman" w:cs="Times New Roman"/>
          <w:b/>
        </w:rPr>
        <w:t xml:space="preserve">Reaction </w:t>
      </w:r>
      <w:r w:rsidR="00AA1E55" w:rsidRPr="00846E22">
        <w:rPr>
          <w:rFonts w:ascii="Times New Roman" w:hAnsi="Times New Roman" w:cs="Times New Roman"/>
          <w:b/>
        </w:rPr>
        <w:t>of iron</w:t>
      </w:r>
      <w:r w:rsidR="00B04497" w:rsidRPr="00846E22">
        <w:rPr>
          <w:rFonts w:ascii="Times New Roman" w:hAnsi="Times New Roman" w:cs="Times New Roman"/>
          <w:b/>
        </w:rPr>
        <w:t xml:space="preserve"> and </w:t>
      </w:r>
      <w:r w:rsidR="00AA1E55" w:rsidRPr="00846E22">
        <w:rPr>
          <w:rFonts w:ascii="Times New Roman" w:hAnsi="Times New Roman" w:cs="Times New Roman"/>
          <w:b/>
        </w:rPr>
        <w:t>copper (</w:t>
      </w:r>
      <w:r w:rsidR="00B04497" w:rsidRPr="00846E22">
        <w:rPr>
          <w:rFonts w:ascii="Times New Roman" w:hAnsi="Times New Roman" w:cs="Times New Roman"/>
          <w:b/>
        </w:rPr>
        <w:t>II) sulfate</w:t>
      </w:r>
    </w:p>
    <w:p w14:paraId="63072A85" w14:textId="23B8DE00" w:rsidR="00B04497" w:rsidRPr="00846E22" w:rsidRDefault="00FE570A" w:rsidP="00846E22">
      <w:pPr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 xml:space="preserve">Chemical Equation:  </w:t>
      </w:r>
      <w:r w:rsidR="00AA1E55" w:rsidRPr="00846E22">
        <w:rPr>
          <w:rFonts w:ascii="Times New Roman" w:hAnsi="Times New Roman" w:cs="Times New Roman"/>
        </w:rPr>
        <w:t>2</w:t>
      </w:r>
      <w:r w:rsidRPr="00846E22">
        <w:rPr>
          <w:rFonts w:ascii="Times New Roman" w:hAnsi="Times New Roman" w:cs="Times New Roman"/>
        </w:rPr>
        <w:t xml:space="preserve">Fe(s) + </w:t>
      </w:r>
      <w:r w:rsidR="00AA1E55" w:rsidRPr="00846E22">
        <w:rPr>
          <w:rFonts w:ascii="Times New Roman" w:hAnsi="Times New Roman" w:cs="Times New Roman"/>
        </w:rPr>
        <w:t>3</w:t>
      </w:r>
      <w:r w:rsidRPr="00846E22">
        <w:rPr>
          <w:rFonts w:ascii="Times New Roman" w:hAnsi="Times New Roman" w:cs="Times New Roman"/>
        </w:rPr>
        <w:t>CuSO</w:t>
      </w:r>
      <w:r w:rsidRPr="00846E22">
        <w:rPr>
          <w:rFonts w:ascii="Times New Roman" w:hAnsi="Times New Roman" w:cs="Times New Roman"/>
          <w:vertAlign w:val="subscript"/>
        </w:rPr>
        <w:t>4</w:t>
      </w:r>
      <w:r w:rsidRPr="00846E22">
        <w:rPr>
          <w:rFonts w:ascii="Times New Roman" w:hAnsi="Times New Roman" w:cs="Times New Roman"/>
          <w:vertAlign w:val="subscript"/>
        </w:rPr>
        <w:softHyphen/>
      </w:r>
      <w:r w:rsidRPr="00846E22">
        <w:rPr>
          <w:rFonts w:ascii="Times New Roman" w:hAnsi="Times New Roman" w:cs="Times New Roman"/>
        </w:rPr>
        <w:t xml:space="preserve">(aq) </w:t>
      </w:r>
      <w:r w:rsidRPr="00846E22">
        <w:rPr>
          <w:rFonts w:ascii="Times New Roman" w:hAnsi="Times New Roman" w:cs="Times New Roman"/>
        </w:rPr>
        <w:sym w:font="Wingdings" w:char="F0E0"/>
      </w:r>
      <w:r w:rsidRPr="00846E22">
        <w:rPr>
          <w:rFonts w:ascii="Times New Roman" w:hAnsi="Times New Roman" w:cs="Times New Roman"/>
        </w:rPr>
        <w:t xml:space="preserve"> Fe</w:t>
      </w:r>
      <w:r w:rsidRPr="00846E22">
        <w:rPr>
          <w:rFonts w:ascii="Times New Roman" w:hAnsi="Times New Roman" w:cs="Times New Roman"/>
          <w:vertAlign w:val="subscript"/>
        </w:rPr>
        <w:t>2</w:t>
      </w:r>
      <w:r w:rsidRPr="00846E22">
        <w:rPr>
          <w:rFonts w:ascii="Times New Roman" w:hAnsi="Times New Roman" w:cs="Times New Roman"/>
        </w:rPr>
        <w:t>(SO</w:t>
      </w:r>
      <w:r w:rsidRPr="00846E22">
        <w:rPr>
          <w:rFonts w:ascii="Times New Roman" w:hAnsi="Times New Roman" w:cs="Times New Roman"/>
          <w:vertAlign w:val="subscript"/>
        </w:rPr>
        <w:t>4</w:t>
      </w:r>
      <w:r w:rsidRPr="00846E22">
        <w:rPr>
          <w:rFonts w:ascii="Times New Roman" w:hAnsi="Times New Roman" w:cs="Times New Roman"/>
        </w:rPr>
        <w:t>)</w:t>
      </w:r>
      <w:r w:rsidRPr="00846E22">
        <w:rPr>
          <w:rFonts w:ascii="Times New Roman" w:hAnsi="Times New Roman" w:cs="Times New Roman"/>
          <w:vertAlign w:val="subscript"/>
        </w:rPr>
        <w:t>3</w:t>
      </w:r>
      <w:r w:rsidRPr="00846E22">
        <w:rPr>
          <w:rFonts w:ascii="Times New Roman" w:hAnsi="Times New Roman" w:cs="Times New Roman"/>
        </w:rPr>
        <w:t xml:space="preserve">(aq) + </w:t>
      </w:r>
      <w:r w:rsidR="00AA1E55" w:rsidRPr="00846E22">
        <w:rPr>
          <w:rFonts w:ascii="Times New Roman" w:hAnsi="Times New Roman" w:cs="Times New Roman"/>
        </w:rPr>
        <w:t>2</w:t>
      </w:r>
      <w:r w:rsidRPr="00846E22">
        <w:rPr>
          <w:rFonts w:ascii="Times New Roman" w:hAnsi="Times New Roman" w:cs="Times New Roman"/>
        </w:rPr>
        <w:t>Cu(s)</w:t>
      </w:r>
    </w:p>
    <w:p w14:paraId="6153C462" w14:textId="13920EF6" w:rsidR="00A13C7A" w:rsidRPr="00846E22" w:rsidRDefault="00A13C7A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Observations of the reactants prior to the experiment:</w:t>
      </w:r>
      <w:r w:rsidR="00AA1E55" w:rsidRPr="00846E22">
        <w:rPr>
          <w:rFonts w:ascii="Times New Roman" w:hAnsi="Times New Roman" w:cs="Times New Roman"/>
        </w:rPr>
        <w:t xml:space="preserve"> Iron is a silvery gray solid in form of a nail. Copper (II) sulfate is a pale blue liquid.</w:t>
      </w:r>
    </w:p>
    <w:p w14:paraId="53E52749" w14:textId="189223B2" w:rsidR="00A13C7A" w:rsidRPr="00846E22" w:rsidRDefault="00A13C7A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Evidence that a chemical reaction occurred:</w:t>
      </w:r>
      <w:r w:rsidR="00CA5E80" w:rsidRPr="00846E22">
        <w:rPr>
          <w:rFonts w:ascii="Times New Roman" w:hAnsi="Times New Roman" w:cs="Times New Roman"/>
        </w:rPr>
        <w:t xml:space="preserve"> The nail become coated with a pinkish brown deposit</w:t>
      </w:r>
      <w:r w:rsidR="00961097" w:rsidRPr="00846E22">
        <w:rPr>
          <w:rFonts w:ascii="Times New Roman" w:hAnsi="Times New Roman" w:cs="Times New Roman"/>
        </w:rPr>
        <w:t>.</w:t>
      </w:r>
    </w:p>
    <w:p w14:paraId="50CAF4C4" w14:textId="77777777" w:rsidR="00E5416D" w:rsidRPr="00846E22" w:rsidRDefault="00A13C7A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Reaction type:</w:t>
      </w:r>
      <w:r w:rsidR="009E0467" w:rsidRPr="00846E22">
        <w:rPr>
          <w:rFonts w:ascii="Times New Roman" w:hAnsi="Times New Roman" w:cs="Times New Roman"/>
        </w:rPr>
        <w:t xml:space="preserve"> single replacement.</w:t>
      </w:r>
    </w:p>
    <w:p w14:paraId="7FA253A2" w14:textId="6C10C143" w:rsidR="00FE570A" w:rsidRPr="00846E22" w:rsidRDefault="00A13C7A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</w:rPr>
      </w:pPr>
      <w:r w:rsidRPr="00846E22">
        <w:rPr>
          <w:rFonts w:ascii="Times New Roman" w:hAnsi="Times New Roman" w:cs="Times New Roman"/>
          <w:b/>
        </w:rPr>
        <w:lastRenderedPageBreak/>
        <w:t xml:space="preserve">VIII. </w:t>
      </w:r>
      <w:r w:rsidR="00B04497" w:rsidRPr="00846E22">
        <w:rPr>
          <w:rFonts w:ascii="Times New Roman" w:hAnsi="Times New Roman" w:cs="Times New Roman"/>
          <w:b/>
        </w:rPr>
        <w:t xml:space="preserve">Reaction of </w:t>
      </w:r>
      <w:r w:rsidR="00E5416D" w:rsidRPr="00846E22">
        <w:rPr>
          <w:rFonts w:ascii="Times New Roman" w:hAnsi="Times New Roman" w:cs="Times New Roman"/>
          <w:b/>
        </w:rPr>
        <w:t>iron (</w:t>
      </w:r>
      <w:r w:rsidR="00B04497" w:rsidRPr="00846E22">
        <w:rPr>
          <w:rFonts w:ascii="Times New Roman" w:hAnsi="Times New Roman" w:cs="Times New Roman"/>
          <w:b/>
        </w:rPr>
        <w:t xml:space="preserve">III) chloride and sodium hydroxide (Note: In the video the yellow solution is the </w:t>
      </w:r>
      <w:r w:rsidR="00E5416D" w:rsidRPr="00846E22">
        <w:rPr>
          <w:rFonts w:ascii="Times New Roman" w:hAnsi="Times New Roman" w:cs="Times New Roman"/>
          <w:b/>
        </w:rPr>
        <w:t>iron (</w:t>
      </w:r>
      <w:r w:rsidR="00B04497" w:rsidRPr="00846E22">
        <w:rPr>
          <w:rFonts w:ascii="Times New Roman" w:hAnsi="Times New Roman" w:cs="Times New Roman"/>
          <w:b/>
        </w:rPr>
        <w:t>III) chloride)</w:t>
      </w:r>
    </w:p>
    <w:p w14:paraId="62A79C64" w14:textId="6E0937DA" w:rsidR="00B04497" w:rsidRPr="00846E22" w:rsidRDefault="00FE570A" w:rsidP="00846E22">
      <w:pPr>
        <w:spacing w:line="480" w:lineRule="auto"/>
        <w:rPr>
          <w:rFonts w:ascii="Times New Roman" w:hAnsi="Times New Roman" w:cs="Times New Roman"/>
          <w:b/>
        </w:rPr>
      </w:pPr>
      <w:r w:rsidRPr="00846E22">
        <w:rPr>
          <w:rFonts w:ascii="Times New Roman" w:hAnsi="Times New Roman" w:cs="Times New Roman"/>
        </w:rPr>
        <w:t>Chemical Equation:  FeCl</w:t>
      </w:r>
      <w:r w:rsidRPr="00846E22">
        <w:rPr>
          <w:rFonts w:ascii="Times New Roman" w:hAnsi="Times New Roman" w:cs="Times New Roman"/>
          <w:vertAlign w:val="subscript"/>
        </w:rPr>
        <w:t>3</w:t>
      </w:r>
      <w:r w:rsidRPr="00846E22">
        <w:rPr>
          <w:rFonts w:ascii="Times New Roman" w:hAnsi="Times New Roman" w:cs="Times New Roman"/>
        </w:rPr>
        <w:t xml:space="preserve">(aq) + </w:t>
      </w:r>
      <w:r w:rsidR="00E5416D" w:rsidRPr="00846E22">
        <w:rPr>
          <w:rFonts w:ascii="Times New Roman" w:hAnsi="Times New Roman" w:cs="Times New Roman"/>
        </w:rPr>
        <w:t>3</w:t>
      </w:r>
      <w:r w:rsidRPr="00846E22">
        <w:rPr>
          <w:rFonts w:ascii="Times New Roman" w:hAnsi="Times New Roman" w:cs="Times New Roman"/>
        </w:rPr>
        <w:t xml:space="preserve">NaOH(aq) </w:t>
      </w:r>
      <w:r w:rsidRPr="00846E22">
        <w:rPr>
          <w:rFonts w:ascii="Times New Roman" w:hAnsi="Times New Roman" w:cs="Times New Roman"/>
        </w:rPr>
        <w:sym w:font="Wingdings" w:char="F0E0"/>
      </w:r>
      <w:r w:rsidRPr="00846E22">
        <w:rPr>
          <w:rFonts w:ascii="Times New Roman" w:hAnsi="Times New Roman" w:cs="Times New Roman"/>
        </w:rPr>
        <w:t xml:space="preserve"> </w:t>
      </w:r>
      <w:r w:rsidR="00E5416D" w:rsidRPr="00846E22">
        <w:rPr>
          <w:rFonts w:ascii="Times New Roman" w:hAnsi="Times New Roman" w:cs="Times New Roman"/>
        </w:rPr>
        <w:t>Fe (</w:t>
      </w:r>
      <w:r w:rsidRPr="00846E22">
        <w:rPr>
          <w:rFonts w:ascii="Times New Roman" w:hAnsi="Times New Roman" w:cs="Times New Roman"/>
        </w:rPr>
        <w:t>OH)</w:t>
      </w:r>
      <w:r w:rsidRPr="00846E22">
        <w:rPr>
          <w:rFonts w:ascii="Times New Roman" w:hAnsi="Times New Roman" w:cs="Times New Roman"/>
          <w:vertAlign w:val="subscript"/>
        </w:rPr>
        <w:t>3</w:t>
      </w:r>
      <w:r w:rsidRPr="00846E22">
        <w:rPr>
          <w:rFonts w:ascii="Times New Roman" w:hAnsi="Times New Roman" w:cs="Times New Roman"/>
        </w:rPr>
        <w:t xml:space="preserve">(s) + </w:t>
      </w:r>
      <w:r w:rsidR="00E5416D" w:rsidRPr="00846E22">
        <w:rPr>
          <w:rFonts w:ascii="Times New Roman" w:hAnsi="Times New Roman" w:cs="Times New Roman"/>
        </w:rPr>
        <w:t>3</w:t>
      </w:r>
      <w:r w:rsidRPr="00846E22">
        <w:rPr>
          <w:rFonts w:ascii="Times New Roman" w:hAnsi="Times New Roman" w:cs="Times New Roman"/>
        </w:rPr>
        <w:t>NaCl(aq)</w:t>
      </w:r>
    </w:p>
    <w:p w14:paraId="45C099EC" w14:textId="7D7F7DFB" w:rsidR="00A13C7A" w:rsidRPr="00846E22" w:rsidRDefault="00A13C7A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Observations of the reactants prior to the experiment:</w:t>
      </w:r>
      <w:r w:rsidR="00667723" w:rsidRPr="00846E22">
        <w:rPr>
          <w:rFonts w:ascii="Times New Roman" w:hAnsi="Times New Roman" w:cs="Times New Roman"/>
        </w:rPr>
        <w:t xml:space="preserve"> iron (III) chloride is a yellow liquid. Sodium hydroxide is a colorless liquid.</w:t>
      </w:r>
    </w:p>
    <w:p w14:paraId="3E65C770" w14:textId="084D944B" w:rsidR="00A13C7A" w:rsidRPr="00846E22" w:rsidRDefault="00A13C7A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Evidence that a chemical reaction occurred:</w:t>
      </w:r>
      <w:r w:rsidR="00667723" w:rsidRPr="00846E22">
        <w:rPr>
          <w:rFonts w:ascii="Times New Roman" w:hAnsi="Times New Roman" w:cs="Times New Roman"/>
        </w:rPr>
        <w:t xml:space="preserve"> the solution turns from yellow to dark brown.</w:t>
      </w:r>
    </w:p>
    <w:p w14:paraId="66DF69AC" w14:textId="23E75C06" w:rsidR="00A13C7A" w:rsidRPr="00846E22" w:rsidRDefault="00A13C7A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Reaction type:</w:t>
      </w:r>
      <w:r w:rsidR="00E5416D" w:rsidRPr="00846E22">
        <w:rPr>
          <w:rFonts w:ascii="Times New Roman" w:hAnsi="Times New Roman" w:cs="Times New Roman"/>
        </w:rPr>
        <w:t xml:space="preserve"> double replacement</w:t>
      </w:r>
    </w:p>
    <w:p w14:paraId="685FF0C2" w14:textId="6B5287EA" w:rsidR="00FE570A" w:rsidRPr="00846E22" w:rsidRDefault="00A13C7A" w:rsidP="00846E22">
      <w:pPr>
        <w:spacing w:line="480" w:lineRule="auto"/>
        <w:rPr>
          <w:rFonts w:ascii="Times New Roman" w:hAnsi="Times New Roman" w:cs="Times New Roman"/>
          <w:b/>
        </w:rPr>
      </w:pPr>
      <w:r w:rsidRPr="00846E22">
        <w:rPr>
          <w:rFonts w:ascii="Times New Roman" w:hAnsi="Times New Roman" w:cs="Times New Roman"/>
          <w:b/>
        </w:rPr>
        <w:t>IX</w:t>
      </w:r>
      <w:r w:rsidR="006B751B" w:rsidRPr="00846E22">
        <w:rPr>
          <w:rFonts w:ascii="Times New Roman" w:hAnsi="Times New Roman" w:cs="Times New Roman"/>
          <w:b/>
        </w:rPr>
        <w:t>.</w:t>
      </w:r>
      <w:r w:rsidRPr="00846E22">
        <w:rPr>
          <w:rFonts w:ascii="Times New Roman" w:hAnsi="Times New Roman" w:cs="Times New Roman"/>
          <w:b/>
        </w:rPr>
        <w:t xml:space="preserve"> </w:t>
      </w:r>
      <w:r w:rsidR="00B04497" w:rsidRPr="00846E22">
        <w:rPr>
          <w:rFonts w:ascii="Times New Roman" w:hAnsi="Times New Roman" w:cs="Times New Roman"/>
          <w:b/>
        </w:rPr>
        <w:t>Heating of ammonium carbonate</w:t>
      </w:r>
    </w:p>
    <w:p w14:paraId="65BDC10B" w14:textId="4E25F014" w:rsidR="00B04497" w:rsidRPr="00846E22" w:rsidRDefault="00FE570A" w:rsidP="00846E22">
      <w:pPr>
        <w:spacing w:line="480" w:lineRule="auto"/>
        <w:rPr>
          <w:rFonts w:ascii="Times New Roman" w:hAnsi="Times New Roman" w:cs="Times New Roman"/>
          <w:b/>
        </w:rPr>
      </w:pPr>
      <w:r w:rsidRPr="00846E22">
        <w:rPr>
          <w:rFonts w:ascii="Times New Roman" w:hAnsi="Times New Roman" w:cs="Times New Roman"/>
        </w:rPr>
        <w:t>Chemical Equation: (NH</w:t>
      </w:r>
      <w:r w:rsidRPr="00846E22">
        <w:rPr>
          <w:rFonts w:ascii="Times New Roman" w:hAnsi="Times New Roman" w:cs="Times New Roman"/>
          <w:vertAlign w:val="subscript"/>
        </w:rPr>
        <w:t>4</w:t>
      </w:r>
      <w:r w:rsidRPr="00846E22">
        <w:rPr>
          <w:rFonts w:ascii="Times New Roman" w:hAnsi="Times New Roman" w:cs="Times New Roman"/>
        </w:rPr>
        <w:t>)</w:t>
      </w:r>
      <w:r w:rsidRPr="00846E22">
        <w:rPr>
          <w:rFonts w:ascii="Times New Roman" w:hAnsi="Times New Roman" w:cs="Times New Roman"/>
          <w:vertAlign w:val="subscript"/>
        </w:rPr>
        <w:t>2</w:t>
      </w:r>
      <w:r w:rsidRPr="00846E22">
        <w:rPr>
          <w:rFonts w:ascii="Times New Roman" w:hAnsi="Times New Roman" w:cs="Times New Roman"/>
        </w:rPr>
        <w:t>CO</w:t>
      </w:r>
      <w:r w:rsidRPr="00846E22">
        <w:rPr>
          <w:rFonts w:ascii="Times New Roman" w:hAnsi="Times New Roman" w:cs="Times New Roman"/>
          <w:vertAlign w:val="subscript"/>
        </w:rPr>
        <w:t>3</w:t>
      </w:r>
      <w:r w:rsidRPr="00846E22">
        <w:rPr>
          <w:rFonts w:ascii="Times New Roman" w:hAnsi="Times New Roman" w:cs="Times New Roman"/>
        </w:rPr>
        <w:t xml:space="preserve">(s) </w:t>
      </w:r>
      <w:r w:rsidRPr="00846E22">
        <w:rPr>
          <w:rFonts w:ascii="Times New Roman" w:hAnsi="Times New Roman" w:cs="Times New Roman"/>
        </w:rPr>
        <w:sym w:font="Wingdings" w:char="F0E0"/>
      </w:r>
      <w:r w:rsidRPr="00846E22">
        <w:rPr>
          <w:rFonts w:ascii="Times New Roman" w:hAnsi="Times New Roman" w:cs="Times New Roman"/>
        </w:rPr>
        <w:t xml:space="preserve"> </w:t>
      </w:r>
      <w:r w:rsidR="00C12DC4" w:rsidRPr="00846E22">
        <w:rPr>
          <w:rFonts w:ascii="Times New Roman" w:hAnsi="Times New Roman" w:cs="Times New Roman"/>
        </w:rPr>
        <w:t>2</w:t>
      </w:r>
      <w:r w:rsidRPr="00846E22">
        <w:rPr>
          <w:rFonts w:ascii="Times New Roman" w:hAnsi="Times New Roman" w:cs="Times New Roman"/>
        </w:rPr>
        <w:t>NH</w:t>
      </w:r>
      <w:r w:rsidRPr="00846E22">
        <w:rPr>
          <w:rFonts w:ascii="Times New Roman" w:hAnsi="Times New Roman" w:cs="Times New Roman"/>
          <w:vertAlign w:val="subscript"/>
        </w:rPr>
        <w:t>3</w:t>
      </w:r>
      <w:r w:rsidRPr="00846E22">
        <w:rPr>
          <w:rFonts w:ascii="Times New Roman" w:hAnsi="Times New Roman" w:cs="Times New Roman"/>
        </w:rPr>
        <w:t>(g) + CO</w:t>
      </w:r>
      <w:r w:rsidRPr="00846E22">
        <w:rPr>
          <w:rFonts w:ascii="Times New Roman" w:hAnsi="Times New Roman" w:cs="Times New Roman"/>
          <w:vertAlign w:val="subscript"/>
        </w:rPr>
        <w:t>2</w:t>
      </w:r>
      <w:r w:rsidRPr="00846E22">
        <w:rPr>
          <w:rFonts w:ascii="Times New Roman" w:hAnsi="Times New Roman" w:cs="Times New Roman"/>
        </w:rPr>
        <w:t>(g) + H</w:t>
      </w:r>
      <w:r w:rsidRPr="00846E22">
        <w:rPr>
          <w:rFonts w:ascii="Times New Roman" w:hAnsi="Times New Roman" w:cs="Times New Roman"/>
          <w:vertAlign w:val="subscript"/>
        </w:rPr>
        <w:t>2</w:t>
      </w:r>
      <w:r w:rsidRPr="00846E22">
        <w:rPr>
          <w:rFonts w:ascii="Times New Roman" w:hAnsi="Times New Roman" w:cs="Times New Roman"/>
        </w:rPr>
        <w:t>O(g)</w:t>
      </w:r>
    </w:p>
    <w:p w14:paraId="77AD5608" w14:textId="58957FC6" w:rsidR="00A13C7A" w:rsidRPr="00846E22" w:rsidRDefault="00A13C7A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Observations of the reactants prior to the experiment:</w:t>
      </w:r>
      <w:r w:rsidR="00B2772D" w:rsidRPr="00846E22">
        <w:rPr>
          <w:rFonts w:ascii="Times New Roman" w:hAnsi="Times New Roman" w:cs="Times New Roman"/>
        </w:rPr>
        <w:t xml:space="preserve"> ammonium is a white crystalline solid with a very strong odor</w:t>
      </w:r>
      <w:r w:rsidR="00B60E42" w:rsidRPr="00846E22">
        <w:rPr>
          <w:rFonts w:ascii="Times New Roman" w:hAnsi="Times New Roman" w:cs="Times New Roman"/>
        </w:rPr>
        <w:t>; it smells like a bathroom cleaning solution.</w:t>
      </w:r>
    </w:p>
    <w:p w14:paraId="21984186" w14:textId="3F5FBA21" w:rsidR="00A13C7A" w:rsidRPr="00846E22" w:rsidRDefault="00A13C7A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Evidence that a chemical reactio</w:t>
      </w:r>
      <w:r w:rsidR="006B751B" w:rsidRPr="00846E22">
        <w:rPr>
          <w:rFonts w:ascii="Times New Roman" w:hAnsi="Times New Roman" w:cs="Times New Roman"/>
        </w:rPr>
        <w:t>n occurred:</w:t>
      </w:r>
      <w:r w:rsidR="00962D0A" w:rsidRPr="00846E22">
        <w:rPr>
          <w:rFonts w:ascii="Times New Roman" w:hAnsi="Times New Roman" w:cs="Times New Roman"/>
        </w:rPr>
        <w:t xml:space="preserve"> There is some fizzing going on indicating the evolution of a gas as well as some water droplets condensing at the top of the test tube.</w:t>
      </w:r>
      <w:r w:rsidR="00B125DA" w:rsidRPr="00846E22">
        <w:rPr>
          <w:rFonts w:ascii="Times New Roman" w:hAnsi="Times New Roman" w:cs="Times New Roman"/>
        </w:rPr>
        <w:t xml:space="preserve"> Also, a red litmus paper turns blue indicating a basic environment.</w:t>
      </w:r>
    </w:p>
    <w:p w14:paraId="6916653A" w14:textId="4E035529" w:rsidR="00A13C7A" w:rsidRPr="00846E22" w:rsidRDefault="00A13C7A" w:rsidP="00846E2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846E22">
        <w:rPr>
          <w:rFonts w:ascii="Times New Roman" w:hAnsi="Times New Roman" w:cs="Times New Roman"/>
        </w:rPr>
        <w:t>Reaction type:</w:t>
      </w:r>
      <w:r w:rsidR="000F2D69" w:rsidRPr="00846E22">
        <w:rPr>
          <w:rFonts w:ascii="Times New Roman" w:hAnsi="Times New Roman" w:cs="Times New Roman"/>
        </w:rPr>
        <w:t xml:space="preserve"> decomposition</w:t>
      </w:r>
    </w:p>
    <w:p w14:paraId="3BA3AB39" w14:textId="77777777" w:rsidR="00B04497" w:rsidRPr="00846E22" w:rsidRDefault="00B04497" w:rsidP="00846E22">
      <w:pPr>
        <w:spacing w:line="480" w:lineRule="auto"/>
        <w:rPr>
          <w:rFonts w:ascii="Times New Roman" w:hAnsi="Times New Roman" w:cs="Times New Roman"/>
        </w:rPr>
      </w:pPr>
    </w:p>
    <w:sectPr w:rsidR="00B04497" w:rsidRPr="00846E22" w:rsidSect="00BA721D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3B433D" w14:textId="77777777" w:rsidR="008E58E0" w:rsidRDefault="008E58E0" w:rsidP="008E58E0">
      <w:r>
        <w:separator/>
      </w:r>
    </w:p>
  </w:endnote>
  <w:endnote w:type="continuationSeparator" w:id="0">
    <w:p w14:paraId="5DBD33E6" w14:textId="77777777" w:rsidR="008E58E0" w:rsidRDefault="008E58E0" w:rsidP="008E5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6FFB13" w14:textId="77777777" w:rsidR="008E58E0" w:rsidRDefault="008E58E0" w:rsidP="008E58E0">
      <w:r>
        <w:separator/>
      </w:r>
    </w:p>
  </w:footnote>
  <w:footnote w:type="continuationSeparator" w:id="0">
    <w:p w14:paraId="26E309AD" w14:textId="77777777" w:rsidR="008E58E0" w:rsidRDefault="008E58E0" w:rsidP="008E58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8418086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21BD04" w14:textId="10AE73F0" w:rsidR="008E58E0" w:rsidRPr="008E58E0" w:rsidRDefault="008E58E0">
        <w:pPr>
          <w:pStyle w:val="Header"/>
          <w:jc w:val="right"/>
          <w:rPr>
            <w:rFonts w:ascii="Times New Roman" w:hAnsi="Times New Roman" w:cs="Times New Roman"/>
          </w:rPr>
        </w:pPr>
        <w:r w:rsidRPr="008E58E0">
          <w:rPr>
            <w:rFonts w:ascii="Times New Roman" w:hAnsi="Times New Roman" w:cs="Times New Roman"/>
          </w:rPr>
          <w:fldChar w:fldCharType="begin"/>
        </w:r>
        <w:r w:rsidRPr="008E58E0">
          <w:rPr>
            <w:rFonts w:ascii="Times New Roman" w:hAnsi="Times New Roman" w:cs="Times New Roman"/>
          </w:rPr>
          <w:instrText xml:space="preserve"> PAGE   \* MERGEFORMAT </w:instrText>
        </w:r>
        <w:r w:rsidRPr="008E58E0">
          <w:rPr>
            <w:rFonts w:ascii="Times New Roman" w:hAnsi="Times New Roman" w:cs="Times New Roman"/>
          </w:rPr>
          <w:fldChar w:fldCharType="separate"/>
        </w:r>
        <w:r w:rsidRPr="008E58E0">
          <w:rPr>
            <w:rFonts w:ascii="Times New Roman" w:hAnsi="Times New Roman" w:cs="Times New Roman"/>
            <w:noProof/>
          </w:rPr>
          <w:t>2</w:t>
        </w:r>
        <w:r w:rsidRPr="008E58E0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A8E4F03" w14:textId="77777777" w:rsidR="008E58E0" w:rsidRDefault="008E58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47EC4"/>
    <w:multiLevelType w:val="hybridMultilevel"/>
    <w:tmpl w:val="92B0F5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64E68"/>
    <w:multiLevelType w:val="hybridMultilevel"/>
    <w:tmpl w:val="0936DE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F99"/>
    <w:rsid w:val="00002942"/>
    <w:rsid w:val="00040FFD"/>
    <w:rsid w:val="000E6E1A"/>
    <w:rsid w:val="000F2D69"/>
    <w:rsid w:val="00412F99"/>
    <w:rsid w:val="004147A8"/>
    <w:rsid w:val="00517ABA"/>
    <w:rsid w:val="005A47E4"/>
    <w:rsid w:val="006060E4"/>
    <w:rsid w:val="0061736F"/>
    <w:rsid w:val="00637C5E"/>
    <w:rsid w:val="00667723"/>
    <w:rsid w:val="006B751B"/>
    <w:rsid w:val="007347E4"/>
    <w:rsid w:val="00846E22"/>
    <w:rsid w:val="008D18CA"/>
    <w:rsid w:val="008E58E0"/>
    <w:rsid w:val="00961097"/>
    <w:rsid w:val="00962D0A"/>
    <w:rsid w:val="009A13F9"/>
    <w:rsid w:val="009E0467"/>
    <w:rsid w:val="00A13C7A"/>
    <w:rsid w:val="00AA1E55"/>
    <w:rsid w:val="00AD0F8A"/>
    <w:rsid w:val="00AF06B2"/>
    <w:rsid w:val="00B04497"/>
    <w:rsid w:val="00B125DA"/>
    <w:rsid w:val="00B2772D"/>
    <w:rsid w:val="00B60E42"/>
    <w:rsid w:val="00B85226"/>
    <w:rsid w:val="00BA721D"/>
    <w:rsid w:val="00BC36B9"/>
    <w:rsid w:val="00C12DC4"/>
    <w:rsid w:val="00C33A41"/>
    <w:rsid w:val="00C52065"/>
    <w:rsid w:val="00CA5E80"/>
    <w:rsid w:val="00D26C1D"/>
    <w:rsid w:val="00DC3F95"/>
    <w:rsid w:val="00E5416D"/>
    <w:rsid w:val="00E7252A"/>
    <w:rsid w:val="00E760B6"/>
    <w:rsid w:val="00E9468B"/>
    <w:rsid w:val="00EF4AF6"/>
    <w:rsid w:val="00F06035"/>
    <w:rsid w:val="00F80CB0"/>
    <w:rsid w:val="00FE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8E19E7"/>
  <w14:defaultImageDpi w14:val="300"/>
  <w15:docId w15:val="{CC5B1856-C527-EA4E-A3B5-C816F3668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2F9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E6E1A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8522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0603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E58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8E0"/>
  </w:style>
  <w:style w:type="paragraph" w:styleId="Footer">
    <w:name w:val="footer"/>
    <w:basedOn w:val="Normal"/>
    <w:link w:val="FooterChar"/>
    <w:uiPriority w:val="99"/>
    <w:unhideWhenUsed/>
    <w:rsid w:val="008E58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8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Hennepin Community College</Company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Rafferty</dc:creator>
  <cp:keywords/>
  <dc:description/>
  <cp:lastModifiedBy>User</cp:lastModifiedBy>
  <cp:revision>26</cp:revision>
  <dcterms:created xsi:type="dcterms:W3CDTF">2021-10-11T21:50:00Z</dcterms:created>
  <dcterms:modified xsi:type="dcterms:W3CDTF">2021-10-11T23:12:00Z</dcterms:modified>
</cp:coreProperties>
</file>